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Úřad pro ochranu osobních údajů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Pplk. Sochora 27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170 00 Praha 7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 ………………. dne …………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Stěžovatel: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nar.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bytem </w:t>
      </w:r>
      <w:r w:rsidR="00683DC6">
        <w:rPr>
          <w:rFonts w:ascii="Times New Roman" w:hAnsi="Times New Roman" w:cs="Times New Roman"/>
          <w:sz w:val="24"/>
          <w:szCs w:val="24"/>
        </w:rPr>
        <w:t>…………………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Zastoupen: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Společnost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left="2130" w:firstLine="70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se sídlem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IČO: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1110" w:rsidRPr="00683DC6" w:rsidRDefault="00DF1110" w:rsidP="00DF111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zapsaná v obchodním rejstříku vedeném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soudem v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pod sp. zn. </w:t>
      </w:r>
      <w:r w:rsidR="00683DC6">
        <w:rPr>
          <w:rFonts w:ascii="Times New Roman" w:hAnsi="Times New Roman" w:cs="Times New Roman"/>
          <w:sz w:val="24"/>
          <w:szCs w:val="24"/>
        </w:rPr>
        <w:t>v………………….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6D261A" w:rsidRDefault="00DF1110" w:rsidP="006D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Správce / Zpracovatel: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="006D261A" w:rsidRPr="002D55EA">
        <w:rPr>
          <w:rFonts w:ascii="Times New Roman" w:hAnsi="Times New Roman" w:cs="Times New Roman"/>
          <w:sz w:val="24"/>
          <w:szCs w:val="24"/>
        </w:rPr>
        <w:t xml:space="preserve">Základní umělecká škola Velvary, Třebízského 204, </w:t>
      </w:r>
    </w:p>
    <w:p w:rsidR="006D261A" w:rsidRDefault="006D261A" w:rsidP="006D261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D55EA">
        <w:rPr>
          <w:rFonts w:ascii="Times New Roman" w:hAnsi="Times New Roman" w:cs="Times New Roman"/>
          <w:sz w:val="24"/>
          <w:szCs w:val="24"/>
        </w:rPr>
        <w:t xml:space="preserve">273 24 Velvary, IČO: 67673791, okres Kladno, </w:t>
      </w:r>
    </w:p>
    <w:p w:rsidR="006D261A" w:rsidRDefault="006D261A" w:rsidP="006D261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color w:val="FF0000"/>
          <w:sz w:val="24"/>
          <w:szCs w:val="24"/>
          <w:lang w:val="x-none"/>
        </w:rPr>
      </w:pPr>
      <w:r w:rsidRPr="002D55EA">
        <w:rPr>
          <w:rFonts w:ascii="Times New Roman" w:hAnsi="Times New Roman" w:cs="Times New Roman"/>
          <w:sz w:val="24"/>
          <w:szCs w:val="24"/>
        </w:rPr>
        <w:t>příspěvková organizace</w:t>
      </w:r>
      <w:r w:rsidRPr="006A287B">
        <w:rPr>
          <w:rFonts w:ascii="Times New Roman" w:hAnsi="Times New Roman" w:cs="Times New Roman"/>
          <w:color w:val="FF0000"/>
          <w:sz w:val="24"/>
          <w:szCs w:val="24"/>
          <w:lang w:val="x-none"/>
        </w:rPr>
        <w:t xml:space="preserve"> </w:t>
      </w:r>
    </w:p>
    <w:p w:rsidR="001324DC" w:rsidRPr="007008E4" w:rsidRDefault="001324DC" w:rsidP="006D261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D261A">
        <w:rPr>
          <w:rFonts w:ascii="Times New Roman" w:hAnsi="Times New Roman" w:cs="Times New Roman"/>
          <w:sz w:val="24"/>
          <w:szCs w:val="24"/>
          <w:lang w:val="x-none"/>
        </w:rPr>
        <w:t>ID datové schránky:</w:t>
      </w:r>
      <w:r w:rsidR="007008E4">
        <w:rPr>
          <w:rFonts w:ascii="Times New Roman" w:hAnsi="Times New Roman" w:cs="Times New Roman"/>
          <w:sz w:val="24"/>
          <w:szCs w:val="24"/>
        </w:rPr>
        <w:t xml:space="preserve"> </w:t>
      </w:r>
      <w:r w:rsidR="007008E4" w:rsidRPr="007008E4">
        <w:rPr>
          <w:rFonts w:ascii="Times New Roman" w:hAnsi="Times New Roman" w:cs="Times New Roman"/>
          <w:sz w:val="24"/>
          <w:szCs w:val="24"/>
        </w:rPr>
        <w:t>k8epccx</w:t>
      </w:r>
    </w:p>
    <w:p w:rsidR="006D261A" w:rsidRDefault="006D261A" w:rsidP="006D261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ředitelem školy Oldřichem </w:t>
      </w:r>
      <w:proofErr w:type="spellStart"/>
      <w:r>
        <w:rPr>
          <w:rFonts w:ascii="Times New Roman" w:hAnsi="Times New Roman" w:cs="Times New Roman"/>
          <w:sz w:val="24"/>
          <w:szCs w:val="24"/>
        </w:rPr>
        <w:t>Adeltem</w:t>
      </w:r>
      <w:proofErr w:type="spellEnd"/>
    </w:p>
    <w:p w:rsidR="00DF1110" w:rsidRPr="006D261A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0" w:name="_GoBack"/>
      <w:bookmarkEnd w:id="0"/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doporučeně / datovou zprávou / elektronicky s uznávaným elektronickým podpisem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jednou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přílohy: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x-none"/>
        </w:rPr>
        <w:t>STÍŽNOST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na porušení ochrany osobních údajů</w:t>
      </w:r>
    </w:p>
    <w:p w:rsidR="00DF1110" w:rsidRDefault="00DF1110" w:rsidP="00DF1110">
      <w:pPr>
        <w:autoSpaceDE w:val="0"/>
        <w:autoSpaceDN w:val="0"/>
        <w:adjustRightInd w:val="0"/>
        <w:spacing w:after="195" w:line="276" w:lineRule="auto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br w:type="page"/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I.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Společnost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se sídlem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IČO: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zapsaná v obchodním rejstříku vedeném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soudem v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pod sp. zn.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(dále jen „Správce/Zpracovatel“) jako správce/zpracovatel osobních </w:t>
      </w:r>
      <w:r w:rsidR="00683DC6">
        <w:rPr>
          <w:rFonts w:ascii="Times New Roman" w:hAnsi="Times New Roman" w:cs="Times New Roman"/>
          <w:sz w:val="24"/>
          <w:szCs w:val="24"/>
          <w:lang w:val="x-none"/>
        </w:rPr>
        <w:t xml:space="preserve">údajů v souvislosti se vznikem </w:t>
      </w:r>
      <w:r w:rsidR="00683DC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x-none"/>
        </w:rPr>
        <w:t>vztahu</w:t>
      </w:r>
      <w:proofErr w:type="gramEnd"/>
      <w:r>
        <w:rPr>
          <w:rFonts w:ascii="Times New Roman" w:hAnsi="Times New Roman" w:cs="Times New Roman"/>
          <w:sz w:val="24"/>
          <w:szCs w:val="24"/>
          <w:lang w:val="x-none"/>
        </w:rPr>
        <w:t xml:space="preserve"> nakládá s osobními údaji stěžovatele.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Stěžovatel je přesvědčen, že správce/zpracovatel nakládá s osobními údaji stěžovatele v rozporu s nařízením Evropského parlamentu a Rady č. 2016/679 ze dne 27. 4. 2016 o ochraně fyzických osob v souvislosti se zpracováním osobních údajů a o volném pohybu těchto údajů a o zrušení směrnice 95/46/ES (dále jen „obecné nařízení o ochraně osobních údajů“). 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Stěžovatel proto podává podle ustanovení čl. 77 obecného nařízení o ochraně osobních údajů k nadepsanému dozorovému úřadu tuto stížnost, kterou odůvodňuje následovně.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Stěžovatel zjistil, že správce/zpracovatel porušuje nařízení o ochraně osobních údajů tím, že </w:t>
      </w:r>
      <w:r w:rsidR="0029262F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Stěžovatel se domnívá, že správce/zpracovatel porušil výše popsaným jednáním zejména ustanovení čl. </w:t>
      </w:r>
      <w:r w:rsidR="00C7355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x-none"/>
        </w:rPr>
        <w:t>obecného</w:t>
      </w:r>
      <w:proofErr w:type="gramEnd"/>
      <w:r>
        <w:rPr>
          <w:rFonts w:ascii="Times New Roman" w:hAnsi="Times New Roman" w:cs="Times New Roman"/>
          <w:sz w:val="24"/>
          <w:szCs w:val="24"/>
          <w:lang w:val="x-none"/>
        </w:rPr>
        <w:t xml:space="preserve"> nařízení o ochraně osobních údajů. 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III.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Stěžovatel tvrdí, že v souvislosti s porušením nařízení o ochraně osobních údajů správcem/zpracovatelem došlo na straně stěžovatele ke vzniku hmotné/nehmotné újmy spočívající v </w:t>
      </w:r>
      <w:r w:rsidR="00C7355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v rozsahu </w:t>
      </w:r>
      <w:r w:rsidR="00C73557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Důkazy: …………………..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IV.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 ohledem na shora uvedené skutečnosti stěžovatel žádá, aby se Úřad pro ochranu osobních údajů jako dozorový úřad v souladu s čl. 57 odst. 1 písm. f) obecného nařízení o ochraně osobních údajů touto stížností náležitě zabýval, prověřil skutečnosti shora uvedené a vyvodil patřičné důsledky ve smyslu ustanovení čl. 58 odst. 2 obecného nařízení o ochraně osobních údajů.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souladu s ustanovením čl. 77 odst. 2 obecného nařízení o ochraně osobních údajů stěžovatel žádá, aby byl informován o pokroku v řešení stížnosti a o jeho výsledku.</w:t>
      </w:r>
    </w:p>
    <w:p w:rsidR="00DF1110" w:rsidRDefault="00DF1110" w:rsidP="00DF1110">
      <w:pPr>
        <w:autoSpaceDE w:val="0"/>
        <w:autoSpaceDN w:val="0"/>
        <w:adjustRightInd w:val="0"/>
        <w:spacing w:after="195" w:line="276" w:lineRule="auto"/>
        <w:ind w:left="720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 souladu s ustanovením čl. 82 odst. 1 obecného nařízení o ochraně osobních údajů stěžovatel žádá po správci/zpracovateli náhradu hmotné/nehmotné újmy v </w:t>
      </w:r>
      <w:r w:rsidR="00C73557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Default="00C73557" w:rsidP="00C7355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DF1110" w:rsidRDefault="00DF1110" w:rsidP="00DF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F1110" w:rsidRPr="00C73557" w:rsidRDefault="00DF1110" w:rsidP="00C73557">
      <w:pPr>
        <w:autoSpaceDE w:val="0"/>
        <w:autoSpaceDN w:val="0"/>
        <w:adjustRightInd w:val="0"/>
        <w:spacing w:after="0" w:line="276" w:lineRule="auto"/>
        <w:ind w:left="6372" w:firstLine="708"/>
        <w:rPr>
          <w:rFonts w:ascii="Times New Roman" w:hAnsi="Times New Roman" w:cs="Times New Roman"/>
          <w:sz w:val="24"/>
          <w:szCs w:val="24"/>
          <w:u w:val="single"/>
          <w:shd w:val="clear" w:color="auto" w:fill="FFFF00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stěžovatel</w:t>
      </w:r>
    </w:p>
    <w:p w:rsidR="00CC4594" w:rsidRDefault="00CC4594"/>
    <w:sectPr w:rsidR="00CC4594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D6CE"/>
    <w:multiLevelType w:val="multilevel"/>
    <w:tmpl w:val="5E61DBC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75EAC89A"/>
    <w:multiLevelType w:val="multilevel"/>
    <w:tmpl w:val="4B7D5C1E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7FC0486B"/>
    <w:multiLevelType w:val="multilevel"/>
    <w:tmpl w:val="61D4DE7B"/>
    <w:lvl w:ilvl="0">
      <w:start w:val="1"/>
      <w:numFmt w:val="decimal"/>
      <w:lvlText w:val="%1."/>
      <w:lvlJc w:val="left"/>
      <w:pPr>
        <w:tabs>
          <w:tab w:val="num" w:pos="0"/>
        </w:tabs>
        <w:ind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77D33"/>
    <w:rsid w:val="001324DC"/>
    <w:rsid w:val="0029262F"/>
    <w:rsid w:val="0042083E"/>
    <w:rsid w:val="00683DC6"/>
    <w:rsid w:val="006A287B"/>
    <w:rsid w:val="006D261A"/>
    <w:rsid w:val="007008E4"/>
    <w:rsid w:val="008E3A44"/>
    <w:rsid w:val="00A64E44"/>
    <w:rsid w:val="00C73557"/>
    <w:rsid w:val="00CC4594"/>
    <w:rsid w:val="00D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94A6-6C05-4F3F-8CB7-D9EA6697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419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2344</Characters>
  <Application>Microsoft Office Word</Application>
  <DocSecurity>0</DocSecurity>
  <Lines>19</Lines>
  <Paragraphs>5</Paragraphs>
  <ScaleCrop>false</ScaleCrop>
  <Company>Město Kralupy nad Vltavou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12</cp:revision>
  <dcterms:created xsi:type="dcterms:W3CDTF">2018-04-07T09:55:00Z</dcterms:created>
  <dcterms:modified xsi:type="dcterms:W3CDTF">2018-05-15T07:30:00Z</dcterms:modified>
</cp:coreProperties>
</file>